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EECE" w14:textId="77777777" w:rsidR="003D3B39" w:rsidRPr="00DF2884" w:rsidRDefault="003D3B39" w:rsidP="003D3B39">
      <w:pPr>
        <w:spacing w:after="0"/>
        <w:jc w:val="center"/>
        <w:rPr>
          <w:rFonts w:ascii="Arial" w:hAnsi="Arial" w:cs="Arial"/>
          <w:b/>
          <w:bCs/>
          <w:sz w:val="20"/>
          <w:szCs w:val="20"/>
        </w:rPr>
      </w:pPr>
      <w:r w:rsidRPr="00DF2884">
        <w:rPr>
          <w:rFonts w:ascii="Arial" w:hAnsi="Arial" w:cs="Arial"/>
          <w:b/>
          <w:bCs/>
          <w:sz w:val="20"/>
          <w:szCs w:val="20"/>
        </w:rPr>
        <w:t>CONTRACT DE SPONSORIZARE</w:t>
      </w:r>
    </w:p>
    <w:p w14:paraId="74CBF5A7" w14:textId="77777777" w:rsidR="003D3B39" w:rsidRPr="00DF2884" w:rsidRDefault="003D3B39" w:rsidP="003D3B39">
      <w:pPr>
        <w:spacing w:after="0"/>
        <w:ind w:left="540"/>
        <w:jc w:val="center"/>
        <w:rPr>
          <w:rFonts w:ascii="Arial" w:hAnsi="Arial" w:cs="Arial"/>
          <w:b/>
          <w:bCs/>
          <w:sz w:val="20"/>
          <w:szCs w:val="20"/>
        </w:rPr>
      </w:pPr>
      <w:r w:rsidRPr="00DF2884">
        <w:rPr>
          <w:rFonts w:ascii="Arial" w:hAnsi="Arial" w:cs="Arial"/>
          <w:b/>
          <w:bCs/>
          <w:sz w:val="20"/>
          <w:szCs w:val="20"/>
        </w:rPr>
        <w:t>Nr. _______ / ……….......2026</w:t>
      </w:r>
    </w:p>
    <w:p w14:paraId="4F9BF6F0" w14:textId="77777777" w:rsidR="003D3B39" w:rsidRPr="00DF2884" w:rsidRDefault="003D3B39" w:rsidP="003D3B39">
      <w:pPr>
        <w:spacing w:after="0"/>
        <w:rPr>
          <w:rFonts w:ascii="Arial" w:hAnsi="Arial" w:cs="Arial"/>
          <w:sz w:val="20"/>
          <w:szCs w:val="20"/>
        </w:rPr>
      </w:pPr>
    </w:p>
    <w:p w14:paraId="2D5D3BEA" w14:textId="77777777" w:rsidR="003D3B39" w:rsidRDefault="003D3B39" w:rsidP="003D3B39">
      <w:pPr>
        <w:spacing w:after="0"/>
        <w:rPr>
          <w:rFonts w:ascii="Arial" w:hAnsi="Arial" w:cs="Arial"/>
          <w:sz w:val="20"/>
          <w:szCs w:val="20"/>
        </w:rPr>
      </w:pPr>
    </w:p>
    <w:p w14:paraId="49751F12" w14:textId="77777777" w:rsidR="003D3B39" w:rsidRDefault="003D3B39" w:rsidP="003D3B39">
      <w:pPr>
        <w:spacing w:after="0"/>
        <w:rPr>
          <w:rFonts w:ascii="Arial" w:hAnsi="Arial" w:cs="Arial"/>
          <w:sz w:val="20"/>
          <w:szCs w:val="20"/>
        </w:rPr>
      </w:pPr>
    </w:p>
    <w:p w14:paraId="65E96C86" w14:textId="77777777" w:rsidR="003D3B39" w:rsidRPr="00DF2884" w:rsidRDefault="003D3B39" w:rsidP="003D3B39">
      <w:pPr>
        <w:spacing w:after="0"/>
        <w:rPr>
          <w:rFonts w:ascii="Arial" w:hAnsi="Arial" w:cs="Arial"/>
          <w:sz w:val="20"/>
          <w:szCs w:val="20"/>
        </w:rPr>
      </w:pPr>
    </w:p>
    <w:p w14:paraId="6CD05AF8"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Prezentul contract de sponsorizare (denumit în continuare „Contractul”) se încheie astăzi, ……………….2026  între:</w:t>
      </w:r>
    </w:p>
    <w:p w14:paraId="103EC991" w14:textId="77777777" w:rsidR="003D3B39" w:rsidRDefault="003D3B39" w:rsidP="003D3B39">
      <w:pPr>
        <w:spacing w:after="0"/>
        <w:rPr>
          <w:rFonts w:ascii="Arial" w:hAnsi="Arial" w:cs="Arial"/>
          <w:sz w:val="20"/>
          <w:szCs w:val="20"/>
        </w:rPr>
      </w:pPr>
    </w:p>
    <w:p w14:paraId="044A8EF3" w14:textId="77777777" w:rsidR="003D3B39" w:rsidRPr="00DF2884" w:rsidRDefault="003D3B39" w:rsidP="003D3B39">
      <w:pPr>
        <w:spacing w:after="0"/>
        <w:rPr>
          <w:rFonts w:ascii="Arial" w:hAnsi="Arial" w:cs="Arial"/>
          <w:sz w:val="20"/>
          <w:szCs w:val="20"/>
        </w:rPr>
      </w:pPr>
    </w:p>
    <w:p w14:paraId="53C781B0"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 cu sediul în ………........………..,  înregistrată la Oficiul Registrului Comerţului sub nr. ……………, având Cod de Înregistrare Fiscala</w:t>
      </w:r>
      <w:r w:rsidRPr="00DF2884">
        <w:rPr>
          <w:rFonts w:ascii="Arial" w:hAnsi="Arial" w:cs="Arial"/>
          <w:sz w:val="20"/>
          <w:szCs w:val="20"/>
          <w:highlight w:val="white"/>
        </w:rPr>
        <w:t xml:space="preserve"> ………….</w:t>
      </w:r>
      <w:r w:rsidRPr="00DF2884">
        <w:rPr>
          <w:rFonts w:ascii="Arial" w:hAnsi="Arial" w:cs="Arial"/>
          <w:sz w:val="20"/>
          <w:szCs w:val="20"/>
        </w:rPr>
        <w:t xml:space="preserve">, cont bancar </w:t>
      </w:r>
      <w:r w:rsidRPr="00DF2884">
        <w:rPr>
          <w:rFonts w:ascii="Arial" w:hAnsi="Arial" w:cs="Arial"/>
          <w:sz w:val="20"/>
          <w:szCs w:val="20"/>
          <w:highlight w:val="white"/>
        </w:rPr>
        <w:t>…………………….......</w:t>
      </w:r>
      <w:r w:rsidRPr="00DF2884">
        <w:rPr>
          <w:rFonts w:ascii="Arial" w:hAnsi="Arial" w:cs="Arial"/>
          <w:sz w:val="20"/>
          <w:szCs w:val="20"/>
        </w:rPr>
        <w:t xml:space="preserve">, deschis la ……………., reprezentată prin ……..……..………… în calitate de ………………….…email………………………………..telefon……………….…………., denumită în continuare SPONSOR </w:t>
      </w:r>
    </w:p>
    <w:p w14:paraId="27C717C1"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Și</w:t>
      </w:r>
    </w:p>
    <w:p w14:paraId="1BE70049" w14:textId="77777777" w:rsidR="003D3B39" w:rsidRPr="00DF2884" w:rsidRDefault="003D3B39" w:rsidP="003D3B39">
      <w:pPr>
        <w:spacing w:after="0"/>
        <w:rPr>
          <w:rFonts w:ascii="Arial" w:hAnsi="Arial" w:cs="Arial"/>
          <w:sz w:val="20"/>
          <w:szCs w:val="20"/>
        </w:rPr>
      </w:pPr>
      <w:r w:rsidRPr="00DF2884">
        <w:rPr>
          <w:rFonts w:ascii="Arial" w:hAnsi="Arial" w:cs="Arial"/>
          <w:b/>
          <w:bCs/>
          <w:sz w:val="20"/>
          <w:szCs w:val="20"/>
        </w:rPr>
        <w:t>Asociația Culturalis</w:t>
      </w:r>
      <w:r w:rsidRPr="00DF2884">
        <w:rPr>
          <w:rFonts w:ascii="Arial" w:hAnsi="Arial" w:cs="Arial"/>
          <w:sz w:val="20"/>
          <w:szCs w:val="20"/>
        </w:rPr>
        <w:t>, persoană juridică nonprofit cu sediul în Bucuresti, Str. Intrarea Visinilor nr 5, funcționând în baza Legii 139/1995 cu modificările și completările ulterioare, cod fiscal nr. 34024730,  cont bancar nr. RO94 BACX 0000 0011 2416 8000, deschis la banca Unicredit Bank, reprezentată prin Cristina Simionescu în calitate de Presedinte, denumită în continuare Beneficiar,</w:t>
      </w:r>
    </w:p>
    <w:p w14:paraId="0802BAB4"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Sponsorul și Beneficiarul, denumiți, în continuare, în mod individual, și „Partea”, iar, în mod colectiv, „Părțile”, au convenit să încheie prezentul contract de sponsorizare, cu respectarea următoarelor clauze:</w:t>
      </w:r>
    </w:p>
    <w:p w14:paraId="6BC1381F" w14:textId="77777777" w:rsidR="003D3B39" w:rsidRPr="00DF2884" w:rsidRDefault="003D3B39" w:rsidP="003D3B39">
      <w:pPr>
        <w:spacing w:after="0"/>
        <w:rPr>
          <w:rFonts w:ascii="Arial" w:hAnsi="Arial" w:cs="Arial"/>
          <w:sz w:val="20"/>
          <w:szCs w:val="20"/>
        </w:rPr>
      </w:pPr>
    </w:p>
    <w:p w14:paraId="6E92E7F5" w14:textId="77777777" w:rsidR="003D3B39" w:rsidRPr="00DF2884" w:rsidRDefault="003D3B39" w:rsidP="003D3B39">
      <w:pPr>
        <w:spacing w:after="0"/>
        <w:rPr>
          <w:rFonts w:ascii="Arial" w:hAnsi="Arial" w:cs="Arial"/>
          <w:b/>
          <w:bCs/>
          <w:sz w:val="20"/>
          <w:szCs w:val="20"/>
        </w:rPr>
      </w:pPr>
      <w:r w:rsidRPr="00DF2884">
        <w:rPr>
          <w:rFonts w:ascii="Arial" w:hAnsi="Arial" w:cs="Arial"/>
          <w:b/>
          <w:bCs/>
          <w:sz w:val="20"/>
          <w:szCs w:val="20"/>
        </w:rPr>
        <w:t>Art. 1 Obiectul Contractului</w:t>
      </w:r>
    </w:p>
    <w:p w14:paraId="14D99506"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În considerarea faptului că Beneficiarul desfășoară activități de educație de educație pentru mediu, științe și implicare civică, pentru copii și adulți, s-a încheiat prezentul contract de sponsorizare, cu respectarea prevederilor Legii nr. 32/1994 privind sponsorizarea, cu modificările și completările ulterioare (denumită în continuare “Legea 32/1994”), pentru susţinerea de către Sponsor a activităţilor fără scop lucrativ desfăşurate de către Beneficiar.</w:t>
      </w:r>
    </w:p>
    <w:p w14:paraId="7A36B3C2"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 xml:space="preserve">Obiectul Contractului constă în sponsorizarea Beneficiarului de către Sponsor cu: </w:t>
      </w:r>
    </w:p>
    <w:p w14:paraId="1F9B1C9A"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 suma …………. lei, ce va fi plătită până la data de 31.12.2026 în contul asociației.</w:t>
      </w:r>
    </w:p>
    <w:p w14:paraId="1CA514FE" w14:textId="77777777" w:rsidR="003D3B39" w:rsidRPr="00DF2884" w:rsidRDefault="003D3B39" w:rsidP="003D3B39">
      <w:pPr>
        <w:spacing w:after="0"/>
        <w:rPr>
          <w:rFonts w:ascii="Arial" w:hAnsi="Arial" w:cs="Arial"/>
          <w:sz w:val="20"/>
          <w:szCs w:val="20"/>
        </w:rPr>
      </w:pPr>
    </w:p>
    <w:p w14:paraId="04230DF9" w14:textId="77777777" w:rsidR="003D3B39" w:rsidRPr="00DF2884" w:rsidRDefault="003D3B39" w:rsidP="003D3B39">
      <w:pPr>
        <w:spacing w:after="0"/>
        <w:rPr>
          <w:rFonts w:ascii="Arial" w:hAnsi="Arial" w:cs="Arial"/>
          <w:b/>
          <w:bCs/>
          <w:sz w:val="20"/>
          <w:szCs w:val="20"/>
        </w:rPr>
      </w:pPr>
      <w:r w:rsidRPr="00DF2884">
        <w:rPr>
          <w:rFonts w:ascii="Arial" w:hAnsi="Arial" w:cs="Arial"/>
          <w:b/>
          <w:bCs/>
          <w:sz w:val="20"/>
          <w:szCs w:val="20"/>
        </w:rPr>
        <w:t>Art. 2 Obligaţiile Părţilor</w:t>
      </w:r>
    </w:p>
    <w:p w14:paraId="4FDBB7B0"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Nici una dintre prevederile prezentului Contract nu poate fi interpretată ca instituind obligaţia Beneficiarului de a presta un serviciu sau de a efectua vreo altă prestaţie în favoarea Sponsorului ori a unei terţe persoane în schimbul obiectului sponsorizării.</w:t>
      </w:r>
    </w:p>
    <w:p w14:paraId="3B22B78D"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Beneficiarul se obligă să folosească sumele/bunurile acordate de către Sponsor în scopul pentru care au fost destinate.</w:t>
      </w:r>
    </w:p>
    <w:p w14:paraId="3DE8632E"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Beneficiarul poate aduce la cunoștința publicului sponsorizarea prin promovarea numelui, mărcii sau imaginii Sponsorului.</w:t>
      </w:r>
    </w:p>
    <w:p w14:paraId="1731B614"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Atât Sponsorul, cât și Beneficiarul sunt obligați să aducă la cunoștința publicului sponsorizarea, dacă optează să o facă, într-un mod care să nu lezeze direct sau indirect activitatea sponsorizată, bunele moravuri sau ordinea și liniștea publică.</w:t>
      </w:r>
    </w:p>
    <w:p w14:paraId="6922D2FD" w14:textId="77777777" w:rsidR="003D3B39" w:rsidRPr="00DF2884" w:rsidRDefault="003D3B39" w:rsidP="003D3B39">
      <w:pPr>
        <w:spacing w:after="0"/>
        <w:rPr>
          <w:rFonts w:ascii="Arial" w:hAnsi="Arial" w:cs="Arial"/>
          <w:sz w:val="20"/>
          <w:szCs w:val="20"/>
        </w:rPr>
      </w:pPr>
    </w:p>
    <w:p w14:paraId="780516D0" w14:textId="77777777" w:rsidR="003D3B39" w:rsidRPr="00DF2884" w:rsidRDefault="003D3B39" w:rsidP="003D3B39">
      <w:pPr>
        <w:spacing w:after="0"/>
        <w:rPr>
          <w:rFonts w:ascii="Arial" w:hAnsi="Arial" w:cs="Arial"/>
          <w:b/>
          <w:bCs/>
          <w:sz w:val="20"/>
          <w:szCs w:val="20"/>
        </w:rPr>
      </w:pPr>
      <w:r w:rsidRPr="00DF2884">
        <w:rPr>
          <w:rFonts w:ascii="Arial" w:hAnsi="Arial" w:cs="Arial"/>
          <w:b/>
          <w:bCs/>
          <w:sz w:val="20"/>
          <w:szCs w:val="20"/>
        </w:rPr>
        <w:t>Art. 3 Răspunderea Părţilor</w:t>
      </w:r>
    </w:p>
    <w:p w14:paraId="764920C5"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3.1 Părţile Contractului răspund, în conformitate cu prevederile dreptului comun, în situaţia în care prin nerespectarea sau prin executarea necorespunzătoare a obligaţiilor ce le revin au produs un prejudiciu celeilalte Părţi contractante.</w:t>
      </w:r>
    </w:p>
    <w:p w14:paraId="6E7B2577" w14:textId="77777777" w:rsidR="003D3B39" w:rsidRPr="00DF2884" w:rsidRDefault="003D3B39" w:rsidP="003D3B39">
      <w:pPr>
        <w:spacing w:after="0"/>
        <w:rPr>
          <w:rFonts w:ascii="Arial" w:hAnsi="Arial" w:cs="Arial"/>
          <w:sz w:val="20"/>
          <w:szCs w:val="20"/>
        </w:rPr>
      </w:pPr>
    </w:p>
    <w:p w14:paraId="055948D6" w14:textId="77777777" w:rsidR="003D3B39" w:rsidRPr="00DF2884" w:rsidRDefault="003D3B39" w:rsidP="003D3B39">
      <w:pPr>
        <w:spacing w:after="0"/>
        <w:rPr>
          <w:rFonts w:ascii="Arial" w:hAnsi="Arial" w:cs="Arial"/>
          <w:b/>
          <w:bCs/>
          <w:sz w:val="20"/>
          <w:szCs w:val="20"/>
        </w:rPr>
      </w:pPr>
      <w:r w:rsidRPr="00DF2884">
        <w:rPr>
          <w:rFonts w:ascii="Arial" w:hAnsi="Arial" w:cs="Arial"/>
          <w:b/>
          <w:bCs/>
          <w:sz w:val="20"/>
          <w:szCs w:val="20"/>
        </w:rPr>
        <w:lastRenderedPageBreak/>
        <w:t>Art. 4 Litigii</w:t>
      </w:r>
    </w:p>
    <w:p w14:paraId="4D4BDDEF"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4.1.  Părțile au încheiat prezentul Contract cu bună credință, prin aceasta înțelegându-se că Părțile își vor îndeplini de bunăvoie obligațiile contractuale și vor încerca să rezolve amiabil eventualele diferende ce pot apărea.</w:t>
      </w:r>
    </w:p>
    <w:p w14:paraId="728DE965"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 xml:space="preserve">4.2. Orice posibile neînțelegeri care nu pot fi soluționate pe cale amiabilă, vor fi înaintate spre soluționare instanțelor de drept comun competente. </w:t>
      </w:r>
    </w:p>
    <w:p w14:paraId="493FC426" w14:textId="77777777" w:rsidR="003D3B39" w:rsidRPr="00DF2884" w:rsidRDefault="003D3B39" w:rsidP="003D3B39">
      <w:pPr>
        <w:spacing w:after="0"/>
        <w:rPr>
          <w:rFonts w:ascii="Arial" w:hAnsi="Arial" w:cs="Arial"/>
          <w:sz w:val="20"/>
          <w:szCs w:val="20"/>
        </w:rPr>
      </w:pPr>
    </w:p>
    <w:p w14:paraId="2E54B468" w14:textId="77777777" w:rsidR="003D3B39" w:rsidRPr="00DF2884" w:rsidRDefault="003D3B39" w:rsidP="003D3B39">
      <w:pPr>
        <w:spacing w:after="0"/>
        <w:rPr>
          <w:rFonts w:ascii="Arial" w:hAnsi="Arial" w:cs="Arial"/>
          <w:b/>
          <w:bCs/>
          <w:sz w:val="20"/>
          <w:szCs w:val="20"/>
        </w:rPr>
      </w:pPr>
      <w:r w:rsidRPr="00DF2884">
        <w:rPr>
          <w:rFonts w:ascii="Arial" w:hAnsi="Arial" w:cs="Arial"/>
          <w:b/>
          <w:bCs/>
          <w:sz w:val="20"/>
          <w:szCs w:val="20"/>
        </w:rPr>
        <w:t>Art. 5 Dispoziții finale</w:t>
      </w:r>
    </w:p>
    <w:p w14:paraId="0299C204"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5.1. Acest Contract este guvernat de legislația din România.</w:t>
      </w:r>
    </w:p>
    <w:p w14:paraId="5FB4CAD3"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5.2. Prezentul Contract nu se poate modifica decât prin acordul scris al Părților, materializat în act adițional scris la acesta.</w:t>
      </w:r>
    </w:p>
    <w:p w14:paraId="35D5E369"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 xml:space="preserve">5.3. Părțile consimt la prelucrarea bilaterala a datelor cu caracter personal în concordanță cu dispozițiile legislative actuale, sunt de acord cu aceasta prelucrare doar pentru indeplinirea scopului prezentului contract si au cunostinta de toate mecanismele legale privind drepturile pe care le au în ceea ce privește procesarea datelor, mecanisme pe care se obliga sa le respecte. </w:t>
      </w:r>
    </w:p>
    <w:p w14:paraId="69820D0E"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5.4. Părțile declară, în ceea ce privește clauzele prezentului Contract, că acestea reprezintă clauze negociate, în sensul Codului Civil, că au luat cunoștință de acestea, că le acceptă și că își exprimă astfel, în mod expres, neechivoc și fără rezerve, consimțământul cu privire la prevederi, în forma și modalitatea în care sunt formulate și reglementate în acest Contract.</w:t>
      </w:r>
    </w:p>
    <w:p w14:paraId="3D3BD117" w14:textId="77777777" w:rsidR="003D3B39" w:rsidRPr="00DF2884" w:rsidRDefault="003D3B39" w:rsidP="003D3B39">
      <w:pPr>
        <w:spacing w:after="0"/>
        <w:rPr>
          <w:rFonts w:ascii="Arial" w:hAnsi="Arial" w:cs="Arial"/>
          <w:sz w:val="20"/>
          <w:szCs w:val="20"/>
        </w:rPr>
      </w:pPr>
    </w:p>
    <w:p w14:paraId="3AD134A0" w14:textId="77777777" w:rsidR="003D3B39" w:rsidRPr="00DF2884" w:rsidRDefault="003D3B39" w:rsidP="003D3B39">
      <w:pPr>
        <w:spacing w:after="0"/>
        <w:rPr>
          <w:rFonts w:ascii="Arial" w:hAnsi="Arial" w:cs="Arial"/>
          <w:sz w:val="20"/>
          <w:szCs w:val="20"/>
        </w:rPr>
      </w:pPr>
      <w:r w:rsidRPr="00DF2884">
        <w:rPr>
          <w:rFonts w:ascii="Arial" w:hAnsi="Arial" w:cs="Arial"/>
          <w:sz w:val="20"/>
          <w:szCs w:val="20"/>
        </w:rPr>
        <w:t>Prezentul Contract se încheie astăzi, .................2026, în 2 exemplare originale, câte unul pentru fiecare Parte.</w:t>
      </w:r>
    </w:p>
    <w:p w14:paraId="06DCACBB" w14:textId="77777777" w:rsidR="003D3B39" w:rsidRPr="00DF2884" w:rsidRDefault="003D3B39" w:rsidP="003D3B39">
      <w:pPr>
        <w:spacing w:after="0"/>
        <w:rPr>
          <w:rFonts w:ascii="Arial" w:hAnsi="Arial" w:cs="Arial"/>
          <w:b/>
          <w:bCs/>
          <w:sz w:val="20"/>
          <w:szCs w:val="20"/>
        </w:rPr>
      </w:pPr>
    </w:p>
    <w:p w14:paraId="5ADB23CD" w14:textId="77777777" w:rsidR="003D3B39" w:rsidRPr="00DF2884" w:rsidRDefault="003D3B39" w:rsidP="003D3B39">
      <w:pPr>
        <w:spacing w:after="0"/>
        <w:rPr>
          <w:rFonts w:ascii="Arial" w:hAnsi="Arial" w:cs="Arial"/>
          <w:b/>
          <w:bCs/>
          <w:sz w:val="20"/>
          <w:szCs w:val="20"/>
        </w:rPr>
      </w:pPr>
      <w:r w:rsidRPr="00DF2884">
        <w:rPr>
          <w:rFonts w:ascii="Arial" w:hAnsi="Arial" w:cs="Arial"/>
          <w:b/>
          <w:bCs/>
          <w:sz w:val="20"/>
          <w:szCs w:val="20"/>
        </w:rPr>
        <w:t>SPONSOR</w:t>
      </w:r>
      <w:r w:rsidRPr="00DF2884">
        <w:rPr>
          <w:rFonts w:ascii="Arial" w:hAnsi="Arial" w:cs="Arial"/>
          <w:b/>
          <w:bCs/>
          <w:sz w:val="20"/>
          <w:szCs w:val="20"/>
        </w:rPr>
        <w:tab/>
      </w:r>
      <w:r w:rsidRPr="00DF2884">
        <w:rPr>
          <w:rFonts w:ascii="Arial" w:hAnsi="Arial" w:cs="Arial"/>
          <w:b/>
          <w:bCs/>
          <w:sz w:val="20"/>
          <w:szCs w:val="20"/>
        </w:rPr>
        <w:tab/>
      </w:r>
      <w:r w:rsidRPr="00DF2884">
        <w:rPr>
          <w:rFonts w:ascii="Arial" w:hAnsi="Arial" w:cs="Arial"/>
          <w:b/>
          <w:bCs/>
          <w:sz w:val="20"/>
          <w:szCs w:val="20"/>
        </w:rPr>
        <w:tab/>
      </w:r>
      <w:r w:rsidRPr="00DF2884">
        <w:rPr>
          <w:rFonts w:ascii="Arial" w:hAnsi="Arial" w:cs="Arial"/>
          <w:b/>
          <w:bCs/>
          <w:sz w:val="20"/>
          <w:szCs w:val="20"/>
        </w:rPr>
        <w:tab/>
      </w:r>
      <w:r w:rsidRPr="00DF2884">
        <w:rPr>
          <w:rFonts w:ascii="Arial" w:hAnsi="Arial" w:cs="Arial"/>
          <w:b/>
          <w:bCs/>
          <w:sz w:val="20"/>
          <w:szCs w:val="20"/>
        </w:rPr>
        <w:tab/>
      </w:r>
      <w:r w:rsidRPr="00DF2884">
        <w:rPr>
          <w:rFonts w:ascii="Arial" w:hAnsi="Arial" w:cs="Arial"/>
          <w:b/>
          <w:bCs/>
          <w:sz w:val="20"/>
          <w:szCs w:val="20"/>
        </w:rPr>
        <w:tab/>
      </w:r>
      <w:r w:rsidRPr="00DF2884">
        <w:rPr>
          <w:rFonts w:ascii="Arial" w:hAnsi="Arial" w:cs="Arial"/>
          <w:b/>
          <w:bCs/>
          <w:sz w:val="20"/>
          <w:szCs w:val="20"/>
        </w:rPr>
        <w:tab/>
      </w:r>
      <w:r>
        <w:rPr>
          <w:rFonts w:ascii="Arial" w:hAnsi="Arial" w:cs="Arial"/>
          <w:b/>
          <w:bCs/>
          <w:sz w:val="20"/>
          <w:szCs w:val="20"/>
        </w:rPr>
        <w:tab/>
      </w:r>
      <w:r w:rsidRPr="00DF2884">
        <w:rPr>
          <w:rFonts w:ascii="Arial" w:hAnsi="Arial" w:cs="Arial"/>
          <w:b/>
          <w:bCs/>
          <w:sz w:val="20"/>
          <w:szCs w:val="20"/>
        </w:rPr>
        <w:tab/>
      </w:r>
      <w:r>
        <w:rPr>
          <w:rFonts w:ascii="Arial" w:hAnsi="Arial" w:cs="Arial"/>
          <w:b/>
          <w:bCs/>
          <w:sz w:val="20"/>
          <w:szCs w:val="20"/>
        </w:rPr>
        <w:tab/>
      </w:r>
      <w:r w:rsidRPr="00DF2884">
        <w:rPr>
          <w:rFonts w:ascii="Arial" w:hAnsi="Arial" w:cs="Arial"/>
          <w:b/>
          <w:bCs/>
          <w:sz w:val="20"/>
          <w:szCs w:val="20"/>
        </w:rPr>
        <w:t>BENEFICIAR</w:t>
      </w:r>
    </w:p>
    <w:p w14:paraId="23F94D36" w14:textId="7237C0B5" w:rsidR="003D3B39" w:rsidRPr="00DF2884" w:rsidRDefault="003D3B39" w:rsidP="003D3B39">
      <w:pPr>
        <w:spacing w:after="0"/>
        <w:rPr>
          <w:rFonts w:ascii="Arial" w:hAnsi="Arial" w:cs="Arial"/>
          <w:sz w:val="20"/>
          <w:szCs w:val="20"/>
        </w:rPr>
      </w:pPr>
      <w:r w:rsidRPr="00DF2884">
        <w:rPr>
          <w:rFonts w:ascii="Arial" w:hAnsi="Arial" w:cs="Arial"/>
          <w:sz w:val="20"/>
          <w:szCs w:val="20"/>
        </w:rPr>
        <w:t>…………………..</w:t>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w:t>
      </w:r>
      <w:r w:rsidRPr="00DF2884">
        <w:rPr>
          <w:rFonts w:ascii="Arial" w:hAnsi="Arial" w:cs="Arial"/>
          <w:sz w:val="20"/>
          <w:szCs w:val="20"/>
        </w:rPr>
        <w:t>Asociația Culturalis</w:t>
      </w:r>
    </w:p>
    <w:p w14:paraId="2E13CD03" w14:textId="5FE8E101" w:rsidR="003D3B39" w:rsidRPr="00DF2884" w:rsidRDefault="003D3B39" w:rsidP="003D3B39">
      <w:pPr>
        <w:spacing w:after="0"/>
        <w:rPr>
          <w:rFonts w:ascii="Arial" w:hAnsi="Arial" w:cs="Arial"/>
          <w:sz w:val="20"/>
          <w:szCs w:val="20"/>
        </w:rPr>
      </w:pPr>
      <w:r w:rsidRPr="00DF2884">
        <w:rPr>
          <w:rFonts w:ascii="Arial" w:hAnsi="Arial" w:cs="Arial"/>
          <w:sz w:val="20"/>
          <w:szCs w:val="20"/>
        </w:rPr>
        <w:t>…………………..</w:t>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Pr>
          <w:rFonts w:ascii="Arial" w:hAnsi="Arial" w:cs="Arial"/>
          <w:sz w:val="20"/>
          <w:szCs w:val="20"/>
        </w:rPr>
        <w:tab/>
        <w:t xml:space="preserve">       </w:t>
      </w:r>
      <w:r w:rsidRPr="00DF2884">
        <w:rPr>
          <w:rFonts w:ascii="Arial" w:hAnsi="Arial" w:cs="Arial"/>
          <w:sz w:val="20"/>
          <w:szCs w:val="20"/>
        </w:rPr>
        <w:t>Cristina Simionescu</w:t>
      </w:r>
    </w:p>
    <w:p w14:paraId="15B295AE" w14:textId="162C96C1" w:rsidR="003D3B39" w:rsidRDefault="003D3B39" w:rsidP="003D3B39">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sidRPr="00DF2884">
        <w:rPr>
          <w:rFonts w:ascii="Arial" w:hAnsi="Arial" w:cs="Arial"/>
          <w:sz w:val="20"/>
          <w:szCs w:val="20"/>
        </w:rPr>
        <w:tab/>
      </w:r>
      <w:r>
        <w:rPr>
          <w:rFonts w:ascii="Arial" w:hAnsi="Arial" w:cs="Arial"/>
          <w:sz w:val="20"/>
          <w:szCs w:val="20"/>
        </w:rPr>
        <w:t xml:space="preserve">      </w:t>
      </w:r>
      <w:r>
        <w:rPr>
          <w:rFonts w:ascii="Arial" w:hAnsi="Arial" w:cs="Arial"/>
          <w:sz w:val="20"/>
          <w:szCs w:val="20"/>
        </w:rPr>
        <w:tab/>
        <w:t xml:space="preserve">                            </w:t>
      </w:r>
      <w:r w:rsidRPr="00DF2884">
        <w:rPr>
          <w:rFonts w:ascii="Arial" w:hAnsi="Arial" w:cs="Arial"/>
          <w:sz w:val="20"/>
          <w:szCs w:val="20"/>
        </w:rPr>
        <w:t>Pre</w:t>
      </w:r>
      <w:r>
        <w:rPr>
          <w:rFonts w:ascii="Arial" w:hAnsi="Arial" w:cs="Arial"/>
          <w:sz w:val="20"/>
          <w:szCs w:val="20"/>
        </w:rPr>
        <w:t>ș</w:t>
      </w:r>
      <w:r w:rsidRPr="00DF2884">
        <w:rPr>
          <w:rFonts w:ascii="Arial" w:hAnsi="Arial" w:cs="Arial"/>
          <w:sz w:val="20"/>
          <w:szCs w:val="20"/>
        </w:rPr>
        <w:t>ed</w:t>
      </w:r>
      <w:r>
        <w:rPr>
          <w:rFonts w:ascii="Arial" w:hAnsi="Arial" w:cs="Arial"/>
          <w:sz w:val="20"/>
          <w:szCs w:val="20"/>
        </w:rPr>
        <w:t>inte</w:t>
      </w:r>
    </w:p>
    <w:sectPr w:rsidR="003D3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39"/>
    <w:rsid w:val="003D3B39"/>
    <w:rsid w:val="0095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28B6"/>
  <w15:chartTrackingRefBased/>
  <w15:docId w15:val="{2DA3725A-72B3-4EB3-8011-214D546B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B39"/>
    <w:pPr>
      <w:spacing w:after="200" w:line="276" w:lineRule="auto"/>
    </w:pPr>
    <w:rPr>
      <w:rFonts w:ascii="Calibri" w:eastAsia="Calibri" w:hAnsi="Calibri" w:cs="Calibri"/>
      <w:kern w:val="0"/>
      <w:sz w:val="22"/>
      <w:szCs w:val="22"/>
      <w:lang w:val="ro"/>
      <w14:ligatures w14:val="none"/>
    </w:rPr>
  </w:style>
  <w:style w:type="paragraph" w:styleId="Heading1">
    <w:name w:val="heading 1"/>
    <w:basedOn w:val="Normal"/>
    <w:next w:val="Normal"/>
    <w:link w:val="Heading1Char"/>
    <w:uiPriority w:val="9"/>
    <w:qFormat/>
    <w:rsid w:val="003D3B3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D3B3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D3B3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D3B39"/>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D3B39"/>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D3B3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D3B3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D3B3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D3B3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B39"/>
    <w:rPr>
      <w:rFonts w:eastAsiaTheme="majorEastAsia" w:cstheme="majorBidi"/>
      <w:color w:val="272727" w:themeColor="text1" w:themeTint="D8"/>
    </w:rPr>
  </w:style>
  <w:style w:type="paragraph" w:styleId="Title">
    <w:name w:val="Title"/>
    <w:basedOn w:val="Normal"/>
    <w:next w:val="Normal"/>
    <w:link w:val="TitleChar"/>
    <w:uiPriority w:val="10"/>
    <w:qFormat/>
    <w:rsid w:val="003D3B39"/>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D3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B3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D3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B3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D3B39"/>
    <w:rPr>
      <w:i/>
      <w:iCs/>
      <w:color w:val="404040" w:themeColor="text1" w:themeTint="BF"/>
    </w:rPr>
  </w:style>
  <w:style w:type="paragraph" w:styleId="ListParagraph">
    <w:name w:val="List Paragraph"/>
    <w:basedOn w:val="Normal"/>
    <w:uiPriority w:val="34"/>
    <w:qFormat/>
    <w:rsid w:val="003D3B39"/>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3D3B39"/>
    <w:rPr>
      <w:i/>
      <w:iCs/>
      <w:color w:val="2F5496" w:themeColor="accent1" w:themeShade="BF"/>
    </w:rPr>
  </w:style>
  <w:style w:type="paragraph" w:styleId="IntenseQuote">
    <w:name w:val="Intense Quote"/>
    <w:basedOn w:val="Normal"/>
    <w:next w:val="Normal"/>
    <w:link w:val="IntenseQuoteChar"/>
    <w:uiPriority w:val="30"/>
    <w:qFormat/>
    <w:rsid w:val="003D3B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D3B39"/>
    <w:rPr>
      <w:i/>
      <w:iCs/>
      <w:color w:val="2F5496" w:themeColor="accent1" w:themeShade="BF"/>
    </w:rPr>
  </w:style>
  <w:style w:type="character" w:styleId="IntenseReference">
    <w:name w:val="Intense Reference"/>
    <w:basedOn w:val="DefaultParagraphFont"/>
    <w:uiPriority w:val="32"/>
    <w:qFormat/>
    <w:rsid w:val="003D3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Simionescu</dc:creator>
  <cp:keywords/>
  <dc:description/>
  <cp:lastModifiedBy>Cristina Simionescu</cp:lastModifiedBy>
  <cp:revision>1</cp:revision>
  <dcterms:created xsi:type="dcterms:W3CDTF">2026-05-13T11:47:00Z</dcterms:created>
  <dcterms:modified xsi:type="dcterms:W3CDTF">2026-05-13T11:48:00Z</dcterms:modified>
</cp:coreProperties>
</file>